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8D" w:rsidRDefault="00135D8D" w:rsidP="00A460EB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  <w:bookmarkStart w:id="0" w:name="_GoBack"/>
      <w:bookmarkEnd w:id="0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Sevgili Öğrenciler,</w:t>
      </w:r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İsveç’te yükseköğretim görmeyi düşünüyorsanız,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Study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in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Sweden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Sonbahar 2020 Sanal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Fuarları’nı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kaçırmayın!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Etkinlikler belirli bölgelere odaklanıyor, ancak size ve saat diliminize en uygun etkinliğe de katılabilirsiniz. Bağlantıdan kaydolun, 4 saat sürecek olan oturumlara katılın, İsveç üniversiteleriyle sohbet edin ve İsveç'in neden aradığınız eğitim destinasyonu olabileceği hakkında daha fazla bilgi edinin.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pacing w:val="-3"/>
          <w:sz w:val="24"/>
          <w:szCs w:val="24"/>
          <w:shd w:val="clear" w:color="auto" w:fill="FFFFFF"/>
          <w:lang w:val="tr-TR" w:eastAsia="tr-TR"/>
        </w:rPr>
        <w:t> 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pacing w:val="-3"/>
          <w:sz w:val="24"/>
          <w:szCs w:val="24"/>
          <w:shd w:val="clear" w:color="auto" w:fill="FFFFFF"/>
          <w:lang w:val="tr-TR" w:eastAsia="tr-TR"/>
        </w:rPr>
        <w:t> </w:t>
      </w:r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>Fuar Takvim ve Zamanları (Türkiye saati ile)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b/>
          <w:bCs/>
          <w:spacing w:val="-3"/>
          <w:sz w:val="24"/>
          <w:szCs w:val="24"/>
          <w:shd w:val="clear" w:color="auto" w:fill="FFFFFF"/>
          <w:lang w:val="tr-TR" w:eastAsia="tr-TR"/>
        </w:rPr>
        <w:t> 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Avrupa, Orta Doğu ve Afrika Bölgesi 4 Kasım Çarşamba 5 </w:t>
      </w:r>
      <w:proofErr w:type="spellStart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b/>
          <w:bCs/>
          <w:spacing w:val="-3"/>
          <w:sz w:val="24"/>
          <w:szCs w:val="24"/>
          <w:shd w:val="clear" w:color="auto" w:fill="FFFFFF"/>
          <w:lang w:val="tr-TR" w:eastAsia="tr-TR"/>
        </w:rPr>
        <w:t> 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Hint Yarımadası 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17 Ekim Cumartesi 2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Doğu ve Güney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Doğu Asya 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21 Ekim Çarşamba 12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Amerika 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7 Kasım Cumartesi 9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pacing w:val="-3"/>
          <w:sz w:val="24"/>
          <w:szCs w:val="24"/>
          <w:shd w:val="clear" w:color="auto" w:fill="FFFFFF"/>
          <w:lang w:val="tr-TR" w:eastAsia="tr-TR"/>
        </w:rPr>
        <w:t> 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Kayıt:</w:t>
      </w:r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hyperlink r:id="rId4" w:history="1">
        <w:r w:rsidRPr="00135D8D">
          <w:rPr>
            <w:rFonts w:eastAsia="Times New Roman" w:cstheme="minorHAnsi"/>
            <w:color w:val="0000FF"/>
            <w:spacing w:val="-3"/>
            <w:sz w:val="24"/>
            <w:szCs w:val="24"/>
            <w:u w:val="single"/>
            <w:shd w:val="clear" w:color="auto" w:fill="FFFFFF"/>
            <w:lang w:val="tr-TR" w:eastAsia="tr-TR"/>
          </w:rPr>
          <w:t>https://studyinsweden.easyvirtualfair.com/#</w:t>
        </w:r>
      </w:hyperlink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z w:val="24"/>
          <w:szCs w:val="24"/>
          <w:lang w:val="tr-TR" w:eastAsia="tr-TR"/>
        </w:rPr>
        <w:t>Detaylı bilg</w:t>
      </w:r>
      <w:r>
        <w:rPr>
          <w:rFonts w:eastAsia="Times New Roman" w:cstheme="minorHAnsi"/>
          <w:sz w:val="24"/>
          <w:szCs w:val="24"/>
          <w:lang w:val="tr-TR" w:eastAsia="tr-TR"/>
        </w:rPr>
        <w:t>i ve katılan üniversiteler:</w:t>
      </w:r>
      <w:r w:rsidRPr="00135D8D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hyperlink r:id="rId5" w:history="1">
        <w:r w:rsidRPr="00135D8D">
          <w:rPr>
            <w:rFonts w:eastAsia="Times New Roman" w:cstheme="minorHAnsi"/>
            <w:color w:val="0000FF"/>
            <w:spacing w:val="-3"/>
            <w:sz w:val="24"/>
            <w:szCs w:val="24"/>
            <w:u w:val="single"/>
            <w:shd w:val="clear" w:color="auto" w:fill="FFFFFF"/>
            <w:lang w:val="tr-TR" w:eastAsia="tr-TR"/>
          </w:rPr>
          <w:t>https://studyinsweden.se/news/study-in-sweden-virtual-fair-autumn-2020/#</w:t>
        </w:r>
      </w:hyperlink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z w:val="24"/>
          <w:szCs w:val="24"/>
          <w:lang w:val="tr-TR" w:eastAsia="tr-TR"/>
        </w:rPr>
        <w:t xml:space="preserve">Bu ve diğer etkinlikler için </w:t>
      </w:r>
      <w:proofErr w:type="spellStart"/>
      <w:r w:rsidRPr="00135D8D">
        <w:rPr>
          <w:rFonts w:eastAsia="Times New Roman" w:cstheme="minorHAnsi"/>
          <w:sz w:val="24"/>
          <w:szCs w:val="24"/>
          <w:lang w:val="tr-TR" w:eastAsia="tr-TR"/>
        </w:rPr>
        <w:t>Study</w:t>
      </w:r>
      <w:proofErr w:type="spellEnd"/>
      <w:r w:rsidRPr="00135D8D">
        <w:rPr>
          <w:rFonts w:eastAsia="Times New Roman" w:cstheme="minorHAnsi"/>
          <w:sz w:val="24"/>
          <w:szCs w:val="24"/>
          <w:lang w:val="tr-TR" w:eastAsia="tr-TR"/>
        </w:rPr>
        <w:t xml:space="preserve"> in</w:t>
      </w:r>
      <w:r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tr-TR" w:eastAsia="tr-TR"/>
        </w:rPr>
        <w:t>Sweden’ı</w:t>
      </w:r>
      <w:proofErr w:type="spellEnd"/>
      <w:r>
        <w:rPr>
          <w:rFonts w:eastAsia="Times New Roman" w:cstheme="minorHAnsi"/>
          <w:sz w:val="24"/>
          <w:szCs w:val="24"/>
          <w:lang w:val="tr-TR" w:eastAsia="tr-TR"/>
        </w:rPr>
        <w:t xml:space="preserve"> takip edin:</w:t>
      </w:r>
      <w:hyperlink r:id="rId6" w:history="1">
        <w:r w:rsidRPr="00135D8D">
          <w:rPr>
            <w:rFonts w:eastAsia="Times New Roman" w:cstheme="minorHAnsi"/>
            <w:color w:val="0000FF"/>
            <w:spacing w:val="-3"/>
            <w:sz w:val="24"/>
            <w:szCs w:val="24"/>
            <w:u w:val="single"/>
            <w:shd w:val="clear" w:color="auto" w:fill="FFFFFF"/>
            <w:lang w:val="tr-TR" w:eastAsia="tr-TR"/>
          </w:rPr>
          <w:t>https://www.facebook.com/studyinsweden/posts/3657635887589064</w:t>
        </w:r>
      </w:hyperlink>
    </w:p>
    <w:p w:rsidR="00135D8D" w:rsidRDefault="00135D8D" w:rsidP="00135D8D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z w:val="24"/>
          <w:szCs w:val="24"/>
          <w:lang w:val="tr-TR" w:eastAsia="tr-TR"/>
        </w:rPr>
        <w:t> </w:t>
      </w:r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proofErr w:type="spellStart"/>
      <w:r>
        <w:rPr>
          <w:rFonts w:eastAsia="Times New Roman" w:cstheme="minorHAnsi"/>
          <w:sz w:val="24"/>
          <w:szCs w:val="24"/>
          <w:lang w:val="tr-TR" w:eastAsia="tr-TR"/>
        </w:rPr>
        <w:t>Dear</w:t>
      </w:r>
      <w:proofErr w:type="spellEnd"/>
      <w:r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tr-TR" w:eastAsia="tr-TR"/>
        </w:rPr>
        <w:t>Students</w:t>
      </w:r>
      <w:proofErr w:type="spellEnd"/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If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you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have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been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considering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to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continue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your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higher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education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in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Sweden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,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then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don’t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miss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the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Study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in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Sweden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Virtual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Fairs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Autumn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2020! Chat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with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Swedish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universities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and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learn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more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why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Sweden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might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just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be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what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you’re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looking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for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.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The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events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are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focused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towards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specific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regions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but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you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can of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course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join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the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event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that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suits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you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and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your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time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zone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best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!</w:t>
      </w:r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br/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Sign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up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via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the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link,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participate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in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various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sessions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,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chat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with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Swedish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universities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and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learn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more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about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why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Sweden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may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be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the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educational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destination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you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are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looking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for</w:t>
      </w:r>
      <w:proofErr w:type="spellEnd"/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t>.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pacing w:val="-3"/>
          <w:sz w:val="24"/>
          <w:szCs w:val="24"/>
          <w:lang w:val="tr-TR" w:eastAsia="tr-TR"/>
        </w:rPr>
        <w:br/>
      </w:r>
      <w:proofErr w:type="spellStart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>Fair</w:t>
      </w:r>
      <w:proofErr w:type="spellEnd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 xml:space="preserve"> Schedule </w:t>
      </w:r>
      <w:proofErr w:type="spellStart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>and</w:t>
      </w:r>
      <w:proofErr w:type="spellEnd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 xml:space="preserve"> Times (</w:t>
      </w:r>
      <w:proofErr w:type="spellStart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>Turkish</w:t>
      </w:r>
      <w:proofErr w:type="spellEnd"/>
      <w:r w:rsidRPr="00135D8D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  <w:shd w:val="clear" w:color="auto" w:fill="FFFFFF"/>
          <w:lang w:val="tr-TR" w:eastAsia="tr-TR"/>
        </w:rPr>
        <w:t xml:space="preserve"> time)</w:t>
      </w:r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  <w:r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Europe, </w:t>
      </w:r>
      <w:proofErr w:type="spellStart"/>
      <w:r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Middle</w:t>
      </w:r>
      <w:proofErr w:type="spellEnd"/>
      <w:r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East &amp; </w:t>
      </w:r>
      <w:proofErr w:type="spellStart"/>
      <w:r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Africa</w:t>
      </w:r>
      <w:proofErr w:type="spellEnd"/>
      <w:r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proofErr w:type="spellStart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Wednesday</w:t>
      </w:r>
      <w:proofErr w:type="spellEnd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4 </w:t>
      </w:r>
      <w:proofErr w:type="spellStart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November</w:t>
      </w:r>
      <w:proofErr w:type="spellEnd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from</w:t>
      </w:r>
      <w:proofErr w:type="spellEnd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5 </w:t>
      </w:r>
      <w:proofErr w:type="spellStart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bCs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Indian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ubcontinent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Saturday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17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October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from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2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</w:p>
    <w:p w:rsidR="00135D8D" w:rsidRDefault="00135D8D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East &amp; South East </w:t>
      </w:r>
      <w:proofErr w:type="spellStart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Asia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Wednesday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21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October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from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12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proofErr w:type="spellStart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Americas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Saturday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7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November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from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9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pm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135D8D">
        <w:rPr>
          <w:rFonts w:eastAsia="Times New Roman" w:cstheme="minorHAnsi"/>
          <w:spacing w:val="-3"/>
          <w:sz w:val="24"/>
          <w:szCs w:val="24"/>
          <w:shd w:val="clear" w:color="auto" w:fill="FFFFFF"/>
          <w:lang w:val="tr-TR" w:eastAsia="tr-TR"/>
        </w:rPr>
        <w:t> </w:t>
      </w: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Registration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via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this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link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hyperlink r:id="rId7" w:history="1">
        <w:r w:rsidRPr="00135D8D">
          <w:rPr>
            <w:rFonts w:eastAsia="Times New Roman" w:cstheme="minorHAnsi"/>
            <w:color w:val="0000FF"/>
            <w:spacing w:val="-3"/>
            <w:sz w:val="24"/>
            <w:szCs w:val="24"/>
            <w:u w:val="single"/>
            <w:shd w:val="clear" w:color="auto" w:fill="FFFFFF"/>
            <w:lang w:val="tr-TR" w:eastAsia="tr-TR"/>
          </w:rPr>
          <w:t>https://studyinsweden.easyvirtualfair.com/#</w:t>
        </w:r>
      </w:hyperlink>
    </w:p>
    <w:p w:rsidR="006325B1" w:rsidRDefault="006325B1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</w:p>
    <w:p w:rsidR="00135D8D" w:rsidRPr="00135D8D" w:rsidRDefault="00135D8D" w:rsidP="00135D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More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info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and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part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icipating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universities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ab/>
      </w:r>
      <w:hyperlink r:id="rId8" w:history="1">
        <w:r w:rsidRPr="00135D8D">
          <w:rPr>
            <w:rFonts w:eastAsia="Times New Roman" w:cstheme="minorHAnsi"/>
            <w:color w:val="0000FF"/>
            <w:spacing w:val="-3"/>
            <w:sz w:val="24"/>
            <w:szCs w:val="24"/>
            <w:u w:val="single"/>
            <w:shd w:val="clear" w:color="auto" w:fill="FFFFFF"/>
            <w:lang w:val="tr-TR" w:eastAsia="tr-TR"/>
          </w:rPr>
          <w:t>https://studyinsweden.se/news/study-in-sweden-virtual-fair-autumn-2020/#</w:t>
        </w:r>
      </w:hyperlink>
    </w:p>
    <w:p w:rsidR="006325B1" w:rsidRDefault="006325B1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</w:p>
    <w:p w:rsidR="006325B1" w:rsidRDefault="00135D8D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Follow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Study</w:t>
      </w:r>
      <w:proofErr w:type="spellEnd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in </w:t>
      </w:r>
      <w:proofErr w:type="spellStart"/>
      <w:r w:rsidRPr="00135D8D"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Swe</w:t>
      </w:r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den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for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more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>events</w:t>
      </w:r>
      <w:proofErr w:type="spellEnd"/>
      <w:r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  <w:t xml:space="preserve">: </w:t>
      </w:r>
    </w:p>
    <w:p w:rsidR="008A157A" w:rsidRPr="00135D8D" w:rsidRDefault="00A460EB" w:rsidP="00135D8D">
      <w:pPr>
        <w:spacing w:after="0" w:line="240" w:lineRule="auto"/>
        <w:jc w:val="both"/>
        <w:rPr>
          <w:rFonts w:eastAsia="Times New Roman" w:cstheme="minorHAnsi"/>
          <w:color w:val="000000"/>
          <w:spacing w:val="-3"/>
          <w:sz w:val="24"/>
          <w:szCs w:val="24"/>
          <w:shd w:val="clear" w:color="auto" w:fill="FFFFFF"/>
          <w:lang w:val="tr-TR" w:eastAsia="tr-TR"/>
        </w:rPr>
      </w:pPr>
      <w:hyperlink r:id="rId9" w:history="1">
        <w:r w:rsidR="006325B1" w:rsidRPr="00661367">
          <w:rPr>
            <w:rStyle w:val="Kpr"/>
            <w:rFonts w:eastAsia="Times New Roman" w:cstheme="minorHAnsi"/>
            <w:spacing w:val="-3"/>
            <w:sz w:val="24"/>
            <w:szCs w:val="24"/>
            <w:shd w:val="clear" w:color="auto" w:fill="FFFFFF"/>
            <w:lang w:val="tr-TR" w:eastAsia="tr-TR"/>
          </w:rPr>
          <w:t>https://www.facebook.com/studyinsweden/posts/3657635887589064</w:t>
        </w:r>
      </w:hyperlink>
    </w:p>
    <w:sectPr w:rsidR="008A157A" w:rsidRPr="00135D8D" w:rsidSect="00135D8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EE"/>
    <w:rsid w:val="00135D8D"/>
    <w:rsid w:val="002353EE"/>
    <w:rsid w:val="006325B1"/>
    <w:rsid w:val="008A157A"/>
    <w:rsid w:val="00A460EB"/>
    <w:rsid w:val="00EB06DC"/>
    <w:rsid w:val="00F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EA2"/>
  <w15:chartTrackingRefBased/>
  <w15:docId w15:val="{CC02176D-55D7-4A8F-AA80-C851AB19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5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sweden.se/news/study-in-sweden-virtual-fair-autumn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yinsweden.easyvirtualfai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udyinsweden/posts/36576358875890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yinsweden.se/news/study-in-sweden-virtual-fair-autumn-202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yinsweden.easyvirtualfair.com/" TargetMode="External"/><Relationship Id="rId9" Type="http://schemas.openxmlformats.org/officeDocument/2006/relationships/hyperlink" Target="https://www.facebook.com/studyinsweden/posts/365763588758906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dcterms:created xsi:type="dcterms:W3CDTF">2020-10-14T07:37:00Z</dcterms:created>
  <dcterms:modified xsi:type="dcterms:W3CDTF">2020-10-14T07:37:00Z</dcterms:modified>
</cp:coreProperties>
</file>